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4A" w:rsidRDefault="00ED374A" w:rsidP="00ED374A">
      <w:pPr>
        <w:pStyle w:val="a3"/>
        <w:tabs>
          <w:tab w:val="left" w:pos="210"/>
          <w:tab w:val="center" w:pos="4678"/>
        </w:tabs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noProof/>
          <w:color w:val="000000"/>
          <w:szCs w:val="28"/>
          <w:lang w:val="ru-RU" w:eastAsia="ru-RU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74A" w:rsidRDefault="00ED374A" w:rsidP="00ED374A">
      <w:pPr>
        <w:pStyle w:val="a3"/>
        <w:tabs>
          <w:tab w:val="left" w:pos="210"/>
          <w:tab w:val="center" w:pos="4678"/>
        </w:tabs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КРАСНОЯРСКИЙ КРАЙ</w:t>
      </w:r>
    </w:p>
    <w:p w:rsidR="00ED374A" w:rsidRDefault="00ED374A" w:rsidP="00ED374A">
      <w:pPr>
        <w:pStyle w:val="a3"/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ПИРОВСКИЙ МУНИЦИПАЛЬНЫЙ ОКРУГ</w:t>
      </w:r>
    </w:p>
    <w:p w:rsidR="00ED374A" w:rsidRDefault="00ED374A" w:rsidP="00ED374A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ПИРОВСКИЙ ОКРУЖНОЙ СОВЕТ ДЕПУТАТОВ</w:t>
      </w:r>
    </w:p>
    <w:p w:rsidR="00ED374A" w:rsidRDefault="00ED374A" w:rsidP="00ED374A">
      <w:pPr>
        <w:spacing w:line="216" w:lineRule="auto"/>
        <w:ind w:right="-1"/>
        <w:jc w:val="center"/>
        <w:rPr>
          <w:b/>
          <w:i/>
          <w:szCs w:val="28"/>
        </w:rPr>
      </w:pPr>
    </w:p>
    <w:p w:rsidR="00ED374A" w:rsidRDefault="00ED374A" w:rsidP="00ED374A">
      <w:pPr>
        <w:spacing w:line="216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D374A" w:rsidRDefault="00ED374A" w:rsidP="00ED374A">
      <w:pPr>
        <w:spacing w:line="216" w:lineRule="auto"/>
        <w:ind w:right="-1"/>
        <w:jc w:val="right"/>
        <w:rPr>
          <w:i/>
          <w:szCs w:val="28"/>
          <w:u w:val="single"/>
        </w:rPr>
      </w:pPr>
      <w:r>
        <w:rPr>
          <w:i/>
          <w:szCs w:val="28"/>
        </w:rPr>
        <w:t xml:space="preserve">  </w:t>
      </w: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ED374A" w:rsidTr="00ED374A">
        <w:trPr>
          <w:trHeight w:val="576"/>
        </w:trPr>
        <w:tc>
          <w:tcPr>
            <w:tcW w:w="3200" w:type="dxa"/>
            <w:hideMark/>
          </w:tcPr>
          <w:p w:rsidR="00ED374A" w:rsidRDefault="00EC0162" w:rsidP="00EC0162">
            <w:pPr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29.12.</w:t>
            </w:r>
            <w:r w:rsidR="00ED374A">
              <w:rPr>
                <w:szCs w:val="28"/>
                <w:lang w:eastAsia="en-US"/>
              </w:rPr>
              <w:t>2020</w:t>
            </w:r>
          </w:p>
        </w:tc>
        <w:tc>
          <w:tcPr>
            <w:tcW w:w="3200" w:type="dxa"/>
            <w:hideMark/>
          </w:tcPr>
          <w:p w:rsidR="00ED374A" w:rsidRDefault="00ED374A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с. Пировское     </w:t>
            </w:r>
          </w:p>
        </w:tc>
        <w:tc>
          <w:tcPr>
            <w:tcW w:w="3201" w:type="dxa"/>
          </w:tcPr>
          <w:p w:rsidR="00ED374A" w:rsidRDefault="00ED374A">
            <w:pPr>
              <w:spacing w:line="252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  <w:r w:rsidR="00C1304F">
              <w:rPr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C1304F">
              <w:rPr>
                <w:szCs w:val="28"/>
                <w:lang w:eastAsia="en-US"/>
              </w:rPr>
              <w:t>7-53р</w:t>
            </w:r>
          </w:p>
          <w:p w:rsidR="00ED374A" w:rsidRDefault="00ED374A">
            <w:pPr>
              <w:spacing w:line="252" w:lineRule="auto"/>
              <w:jc w:val="right"/>
              <w:rPr>
                <w:szCs w:val="28"/>
                <w:lang w:eastAsia="en-US"/>
              </w:rPr>
            </w:pPr>
          </w:p>
        </w:tc>
      </w:tr>
    </w:tbl>
    <w:p w:rsidR="00ED374A" w:rsidRDefault="00ED374A" w:rsidP="00ED374A">
      <w:pPr>
        <w:jc w:val="center"/>
        <w:rPr>
          <w:bCs/>
          <w:szCs w:val="28"/>
        </w:rPr>
      </w:pPr>
      <w:r>
        <w:rPr>
          <w:bCs/>
          <w:szCs w:val="28"/>
        </w:rPr>
        <w:t>О признании утратившим силу нормативн</w:t>
      </w:r>
      <w:r w:rsidR="004A5841">
        <w:rPr>
          <w:bCs/>
          <w:szCs w:val="28"/>
        </w:rPr>
        <w:t>ых</w:t>
      </w:r>
      <w:r>
        <w:rPr>
          <w:bCs/>
          <w:szCs w:val="28"/>
        </w:rPr>
        <w:t xml:space="preserve"> правов</w:t>
      </w:r>
      <w:r w:rsidR="006F4295">
        <w:rPr>
          <w:bCs/>
          <w:szCs w:val="28"/>
        </w:rPr>
        <w:t>ых</w:t>
      </w:r>
      <w:r>
        <w:rPr>
          <w:bCs/>
          <w:szCs w:val="28"/>
        </w:rPr>
        <w:t xml:space="preserve"> акт</w:t>
      </w:r>
      <w:r w:rsidR="006F4295">
        <w:rPr>
          <w:bCs/>
          <w:szCs w:val="28"/>
        </w:rPr>
        <w:t>ов</w:t>
      </w:r>
      <w:r>
        <w:rPr>
          <w:bCs/>
          <w:szCs w:val="28"/>
        </w:rPr>
        <w:t xml:space="preserve"> Пировского районного Совета депутатов </w:t>
      </w:r>
    </w:p>
    <w:p w:rsidR="00ED374A" w:rsidRDefault="00ED374A" w:rsidP="00ED374A">
      <w:pPr>
        <w:jc w:val="both"/>
        <w:rPr>
          <w:bCs/>
          <w:szCs w:val="28"/>
        </w:rPr>
      </w:pPr>
    </w:p>
    <w:p w:rsidR="00ED374A" w:rsidRDefault="00ED374A" w:rsidP="00ED374A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На основании Закона Красноярского края от 05.12.2019 №8-3431 «Об объединении всех поселений, входящих в состав Пировского района Красноярского края, и наделении вновь образованного муниципального образования статусом муниципального округа», Пировский окружной Совет депутатов РЕШИЛ:</w:t>
      </w:r>
    </w:p>
    <w:p w:rsidR="00ED374A" w:rsidRDefault="00ED374A" w:rsidP="00ED374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1.Признать утратившими силу следующие решения Пировского районного Совета депутатов:</w:t>
      </w:r>
    </w:p>
    <w:p w:rsidR="00ED374A" w:rsidRDefault="00ED374A" w:rsidP="00ED374A">
      <w:pPr>
        <w:ind w:firstLine="709"/>
        <w:jc w:val="both"/>
        <w:rPr>
          <w:szCs w:val="28"/>
        </w:rPr>
      </w:pPr>
      <w:r>
        <w:rPr>
          <w:szCs w:val="28"/>
        </w:rPr>
        <w:t>-от 27.11.2007 №32-141р «Об утверждении Положения об оплате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 и работников муниципальных учреждений Пировского района»;</w:t>
      </w:r>
    </w:p>
    <w:p w:rsidR="00943F9A" w:rsidRDefault="00ED374A" w:rsidP="00943F9A">
      <w:pPr>
        <w:ind w:firstLine="709"/>
        <w:jc w:val="both"/>
        <w:rPr>
          <w:szCs w:val="28"/>
        </w:rPr>
      </w:pPr>
      <w:r>
        <w:rPr>
          <w:szCs w:val="28"/>
        </w:rPr>
        <w:t xml:space="preserve">-от 11.03.2008 №34-156р «О внесении изменений в решение Пировского районного Совета депутатов от </w:t>
      </w:r>
      <w:r w:rsidR="00943F9A">
        <w:rPr>
          <w:szCs w:val="28"/>
        </w:rPr>
        <w:t>27.11.2007 №32-141р «Об утверждении Положения об оплате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 и работников муниципальных учреждений Пировского района»;</w:t>
      </w:r>
    </w:p>
    <w:p w:rsidR="00943F9A" w:rsidRDefault="00943F9A" w:rsidP="00943F9A">
      <w:pPr>
        <w:ind w:firstLine="709"/>
        <w:jc w:val="both"/>
        <w:rPr>
          <w:szCs w:val="28"/>
        </w:rPr>
      </w:pPr>
      <w:r>
        <w:rPr>
          <w:szCs w:val="28"/>
        </w:rPr>
        <w:t>-от 30.12.2008 №45-222р «О внесении изменений в решение Пировского районного Совета депутатов от 27.11.2007 №32-141р «Об утверждении Положения об оплате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 и работников муниципальных учреждений Пировского района»;</w:t>
      </w:r>
    </w:p>
    <w:p w:rsidR="00943F9A" w:rsidRDefault="00943F9A" w:rsidP="00943F9A">
      <w:pPr>
        <w:ind w:firstLine="709"/>
        <w:jc w:val="both"/>
        <w:rPr>
          <w:szCs w:val="28"/>
        </w:rPr>
      </w:pPr>
      <w:r>
        <w:rPr>
          <w:szCs w:val="28"/>
        </w:rPr>
        <w:t>-от 24.01.2011 №13-72р «О внесении изменений в решение Пировского районного Совета депутатов от 27.11.2007 №32-141р «Об утверждении Положения об оплате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 и работников муниципальных учреждений Пировского района»;</w:t>
      </w:r>
    </w:p>
    <w:p w:rsidR="00943F9A" w:rsidRDefault="00943F9A" w:rsidP="00943F9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-от 23.05.2011 №17-101р «О внесении изменений в решение Пировского районного Совета депутатов от 27.11.2007 №32-141р «Об утверждении Положения об оплате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 и работников муниципальных учреждений Пировского района»;</w:t>
      </w:r>
    </w:p>
    <w:p w:rsidR="00943F9A" w:rsidRDefault="00943F9A" w:rsidP="00943F9A">
      <w:pPr>
        <w:ind w:firstLine="709"/>
        <w:jc w:val="both"/>
        <w:rPr>
          <w:szCs w:val="28"/>
        </w:rPr>
      </w:pPr>
      <w:r>
        <w:rPr>
          <w:szCs w:val="28"/>
        </w:rPr>
        <w:t>-от 30.09.2011 №22-128р «О внесении изменений в решение Пировского районного Совета депутатов от 27.11.2007 №32-141р «Об утверждении Положения об оплате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 и работников муниципальных учреждений Пировского района»;</w:t>
      </w:r>
    </w:p>
    <w:p w:rsidR="00943F9A" w:rsidRDefault="00943F9A" w:rsidP="00943F9A">
      <w:pPr>
        <w:ind w:firstLine="709"/>
        <w:jc w:val="both"/>
        <w:rPr>
          <w:szCs w:val="28"/>
        </w:rPr>
      </w:pPr>
      <w:r>
        <w:rPr>
          <w:szCs w:val="28"/>
        </w:rPr>
        <w:t>-от 17.05.2012 №30-166р «О внесении изменений в решение Пировского районного Совета депутатов от 27.11.2007 №32-141р «Об утверждении Положения об оплате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 и работников муниципальных учреждений Пировского района»;</w:t>
      </w:r>
    </w:p>
    <w:p w:rsidR="00943F9A" w:rsidRDefault="00943F9A" w:rsidP="00943F9A">
      <w:pPr>
        <w:ind w:firstLine="709"/>
        <w:jc w:val="both"/>
        <w:rPr>
          <w:szCs w:val="28"/>
        </w:rPr>
      </w:pPr>
      <w:r>
        <w:rPr>
          <w:szCs w:val="28"/>
        </w:rPr>
        <w:t>-от 31.07.2012 №32-179р «О внесении изменений в решение Пировского районного Совета депутатов от 27.11.2007 №32-141р «Об утверждении Положения об оплате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 и работников муниципальных учреждений Пировского района»;</w:t>
      </w:r>
    </w:p>
    <w:p w:rsidR="00943F9A" w:rsidRDefault="00943F9A" w:rsidP="00943F9A">
      <w:pPr>
        <w:ind w:firstLine="709"/>
        <w:jc w:val="both"/>
        <w:rPr>
          <w:szCs w:val="28"/>
        </w:rPr>
      </w:pPr>
      <w:r>
        <w:rPr>
          <w:szCs w:val="28"/>
        </w:rPr>
        <w:t>-от 19.10.2012 №35-202р «О внесении изменений в решение Пировского районного Совета депутатов от 27.11.2007 №32-141р «Об утверждении Положения об оплате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 и работников муниципальных учреждений Пировского района»;</w:t>
      </w:r>
    </w:p>
    <w:p w:rsidR="00943F9A" w:rsidRDefault="00943F9A" w:rsidP="00943F9A">
      <w:pPr>
        <w:ind w:firstLine="709"/>
        <w:jc w:val="both"/>
        <w:rPr>
          <w:szCs w:val="28"/>
        </w:rPr>
      </w:pPr>
      <w:r>
        <w:rPr>
          <w:szCs w:val="28"/>
        </w:rPr>
        <w:t>-от 10.10.2013 №46-294р «О внесении изменений в решение Пировского районного Совета депутатов от 27.11.2007 №32-141р «Об утверждении Положения об оплате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 и работников муниципальных учреждений Пировского района»;</w:t>
      </w:r>
    </w:p>
    <w:p w:rsidR="00943F9A" w:rsidRDefault="00943F9A" w:rsidP="00943F9A">
      <w:pPr>
        <w:ind w:firstLine="709"/>
        <w:jc w:val="both"/>
        <w:rPr>
          <w:szCs w:val="28"/>
        </w:rPr>
      </w:pPr>
      <w:r>
        <w:rPr>
          <w:szCs w:val="28"/>
        </w:rPr>
        <w:t>-от 27.12.2013 №48-309р «О внесении изменений в решение Пировского районного Совета депутатов от 27.11.2007 №32-141р «Об утверждении Положения об оплате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 и работников муниципальных учреждений Пировского района»;</w:t>
      </w:r>
    </w:p>
    <w:p w:rsidR="00943F9A" w:rsidRDefault="00943F9A" w:rsidP="00943F9A">
      <w:pPr>
        <w:ind w:firstLine="709"/>
        <w:jc w:val="both"/>
        <w:rPr>
          <w:szCs w:val="28"/>
        </w:rPr>
      </w:pPr>
      <w:r>
        <w:rPr>
          <w:szCs w:val="28"/>
        </w:rPr>
        <w:t xml:space="preserve">-от 23.05.2015 №58-375р «О внесении изменений в решение Пировского районного Совета депутатов от 27.11.2007 №32-141р «Об утверждении Положения об оплате депутатов, выборных должностных лиц, </w:t>
      </w:r>
      <w:r>
        <w:rPr>
          <w:szCs w:val="28"/>
        </w:rPr>
        <w:lastRenderedPageBreak/>
        <w:t>осуществляющих свои полномочия на постоянной основе, членов выборных органов местного самоуправления, муниципальных служащих и работников муниципальных учреждений Пировского района»;</w:t>
      </w:r>
    </w:p>
    <w:p w:rsidR="00943F9A" w:rsidRDefault="00943F9A" w:rsidP="00943F9A">
      <w:pPr>
        <w:ind w:firstLine="709"/>
        <w:jc w:val="both"/>
        <w:rPr>
          <w:szCs w:val="28"/>
        </w:rPr>
      </w:pPr>
      <w:r>
        <w:rPr>
          <w:szCs w:val="28"/>
        </w:rPr>
        <w:t>-от 23.06.2015 №62-398р «О внесении изменений в решение Пировского районного Совета депутатов от 27.11.2007 №32-141р «Об утверждении Положения об оплате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 и работников муниципальных учреждений Пировского района»;</w:t>
      </w:r>
    </w:p>
    <w:p w:rsidR="00943F9A" w:rsidRDefault="00943F9A" w:rsidP="00943F9A">
      <w:pPr>
        <w:ind w:firstLine="709"/>
        <w:jc w:val="both"/>
        <w:rPr>
          <w:szCs w:val="28"/>
        </w:rPr>
      </w:pPr>
      <w:r>
        <w:rPr>
          <w:szCs w:val="28"/>
        </w:rPr>
        <w:t>-от 23.07.2015 №64-415р «О внесении изменений в решение Пировского районного Совета депутатов от 27.11.2007 №32-141р «Об утверждении Положения об оплате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 и работников муниципальных учреждений Пировского района»;</w:t>
      </w:r>
    </w:p>
    <w:p w:rsidR="00943F9A" w:rsidRDefault="00943F9A" w:rsidP="00943F9A">
      <w:pPr>
        <w:ind w:firstLine="709"/>
        <w:jc w:val="both"/>
        <w:rPr>
          <w:szCs w:val="28"/>
        </w:rPr>
      </w:pPr>
      <w:r>
        <w:rPr>
          <w:szCs w:val="28"/>
        </w:rPr>
        <w:t>-от 31.03.2017 №19-111р «О внесении изменений в решение Пировского районного Совета депутатов от 27.11.2007 №32-141р «Об утверждении Положения об оплате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 и работников муниципальных учреждений Пировского района»;</w:t>
      </w:r>
    </w:p>
    <w:p w:rsidR="00943F9A" w:rsidRDefault="00943F9A" w:rsidP="00943F9A">
      <w:pPr>
        <w:ind w:firstLine="709"/>
        <w:jc w:val="both"/>
        <w:rPr>
          <w:szCs w:val="28"/>
        </w:rPr>
      </w:pPr>
      <w:r>
        <w:rPr>
          <w:szCs w:val="28"/>
        </w:rPr>
        <w:t>-от 14.12.2017 №27-165р «О внесении изменений в решение Пировского районного Совета депутатов от 27.11.2007 №32-141р «Об утверждении Положения об оплате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 и работников муниципальных учреждений Пировского района»;</w:t>
      </w:r>
    </w:p>
    <w:p w:rsidR="00943F9A" w:rsidRDefault="00943F9A" w:rsidP="00943F9A">
      <w:pPr>
        <w:ind w:firstLine="709"/>
        <w:jc w:val="both"/>
        <w:rPr>
          <w:szCs w:val="28"/>
        </w:rPr>
      </w:pPr>
      <w:r>
        <w:rPr>
          <w:szCs w:val="28"/>
        </w:rPr>
        <w:t>-от 23.08.2018 №34-207р «О внесении изменений в решение Пировского районного Совета депутатов от 27.11.2007 №32-141р «Об утверждении Положения об оплате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 и работников муниципальных учреждений Пировского района»;</w:t>
      </w:r>
    </w:p>
    <w:p w:rsidR="00943F9A" w:rsidRDefault="00943F9A" w:rsidP="00943F9A">
      <w:pPr>
        <w:ind w:firstLine="709"/>
        <w:jc w:val="both"/>
        <w:rPr>
          <w:szCs w:val="28"/>
        </w:rPr>
      </w:pPr>
      <w:r>
        <w:rPr>
          <w:szCs w:val="28"/>
        </w:rPr>
        <w:t>-от 04.10.2019 №48-269р «О внесении изменений в решение Пировского районного Совета депутатов от 27.11.2007 №32-141р «Об утверждении Положения об оплате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 и работников муниципальных учреждений Пировского района»;</w:t>
      </w:r>
    </w:p>
    <w:p w:rsidR="00943F9A" w:rsidRDefault="00943F9A" w:rsidP="00943F9A">
      <w:pPr>
        <w:ind w:firstLine="709"/>
        <w:jc w:val="both"/>
        <w:rPr>
          <w:szCs w:val="28"/>
        </w:rPr>
      </w:pPr>
      <w:r>
        <w:rPr>
          <w:szCs w:val="28"/>
        </w:rPr>
        <w:t>-от 20.02.2020 №53-292р «О внесении изменений в решение Пировского районного Совета депутатов от 27.11.2007 №32-141р «Об утверждении Положения об оплате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 и работников муниципальных учреждений Пировского района»;</w:t>
      </w:r>
    </w:p>
    <w:p w:rsidR="00943F9A" w:rsidRDefault="00943F9A" w:rsidP="00943F9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-от 07.05.2020 №55-306р «О внесении изменений в решение Пировского районного Совета депутатов от 27.11.2007 №32-141р «Об утверждении Положения об оплате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 и работников муниципальных учреждений Пировского района»;</w:t>
      </w:r>
    </w:p>
    <w:p w:rsidR="00ED374A" w:rsidRDefault="00ED374A" w:rsidP="00943F9A">
      <w:pPr>
        <w:jc w:val="both"/>
        <w:rPr>
          <w:szCs w:val="28"/>
        </w:rPr>
      </w:pPr>
    </w:p>
    <w:p w:rsidR="00ED374A" w:rsidRDefault="00ED374A" w:rsidP="00ED374A">
      <w:pPr>
        <w:ind w:firstLine="709"/>
        <w:jc w:val="both"/>
        <w:rPr>
          <w:szCs w:val="28"/>
        </w:rPr>
      </w:pPr>
      <w:r>
        <w:rPr>
          <w:szCs w:val="28"/>
        </w:rPr>
        <w:t>2. Решение вступает в силу с 01.01.2021 года и подлежит официальному опубликованию в районной газете «Заря».</w:t>
      </w:r>
    </w:p>
    <w:p w:rsidR="00ED374A" w:rsidRDefault="00ED374A" w:rsidP="00ED374A">
      <w:pPr>
        <w:ind w:firstLine="709"/>
        <w:jc w:val="both"/>
        <w:rPr>
          <w:szCs w:val="28"/>
        </w:rPr>
      </w:pPr>
    </w:p>
    <w:p w:rsidR="00ED374A" w:rsidRDefault="00ED374A" w:rsidP="00ED374A">
      <w:pPr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5"/>
        <w:gridCol w:w="5240"/>
      </w:tblGrid>
      <w:tr w:rsidR="00ED374A" w:rsidTr="00ED374A">
        <w:tc>
          <w:tcPr>
            <w:tcW w:w="4785" w:type="dxa"/>
            <w:hideMark/>
          </w:tcPr>
          <w:p w:rsidR="00ED374A" w:rsidRDefault="00ED374A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Председатель Пировского </w:t>
            </w:r>
          </w:p>
          <w:p w:rsidR="00ED374A" w:rsidRDefault="00ED374A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окружного Совета депутатов</w:t>
            </w:r>
          </w:p>
          <w:p w:rsidR="00ED374A" w:rsidRDefault="00ED374A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___________Г.И. </w:t>
            </w:r>
            <w:proofErr w:type="spellStart"/>
            <w:r>
              <w:rPr>
                <w:szCs w:val="28"/>
                <w:lang w:eastAsia="en-US"/>
              </w:rPr>
              <w:t>Костыгина</w:t>
            </w:r>
            <w:proofErr w:type="spellEnd"/>
          </w:p>
        </w:tc>
        <w:tc>
          <w:tcPr>
            <w:tcW w:w="5671" w:type="dxa"/>
            <w:hideMark/>
          </w:tcPr>
          <w:p w:rsidR="00ED374A" w:rsidRDefault="00ED374A" w:rsidP="00EC0162">
            <w:pPr>
              <w:spacing w:line="252" w:lineRule="auto"/>
              <w:ind w:left="1827" w:hanging="1827"/>
              <w:rPr>
                <w:iCs/>
                <w:szCs w:val="28"/>
                <w:lang w:eastAsia="en-US" w:bidi="ru-RU"/>
              </w:rPr>
            </w:pPr>
            <w:r>
              <w:rPr>
                <w:iCs/>
                <w:szCs w:val="28"/>
                <w:lang w:eastAsia="en-US" w:bidi="ru-RU"/>
              </w:rPr>
              <w:t xml:space="preserve">            </w:t>
            </w:r>
            <w:r w:rsidR="00EC0162">
              <w:rPr>
                <w:iCs/>
                <w:szCs w:val="28"/>
                <w:lang w:eastAsia="en-US" w:bidi="ru-RU"/>
              </w:rPr>
              <w:t xml:space="preserve">              </w:t>
            </w:r>
            <w:r>
              <w:rPr>
                <w:iCs/>
                <w:szCs w:val="28"/>
                <w:lang w:eastAsia="en-US" w:bidi="ru-RU"/>
              </w:rPr>
              <w:t xml:space="preserve">Глава Пировского </w:t>
            </w:r>
            <w:r w:rsidR="00EC0162">
              <w:rPr>
                <w:iCs/>
                <w:szCs w:val="28"/>
                <w:lang w:eastAsia="en-US" w:bidi="ru-RU"/>
              </w:rPr>
              <w:t>муниципального округа</w:t>
            </w:r>
          </w:p>
          <w:p w:rsidR="00ED374A" w:rsidRDefault="00ED374A">
            <w:pPr>
              <w:spacing w:line="252" w:lineRule="auto"/>
              <w:jc w:val="both"/>
              <w:rPr>
                <w:i/>
                <w:iCs/>
                <w:szCs w:val="28"/>
                <w:lang w:eastAsia="en-US" w:bidi="ru-RU"/>
              </w:rPr>
            </w:pPr>
            <w:r>
              <w:rPr>
                <w:iCs/>
                <w:szCs w:val="28"/>
                <w:lang w:eastAsia="en-US" w:bidi="ru-RU"/>
              </w:rPr>
              <w:t xml:space="preserve">                         ____________А.И. Евсеев             </w:t>
            </w:r>
          </w:p>
        </w:tc>
      </w:tr>
    </w:tbl>
    <w:p w:rsidR="00ED374A" w:rsidRDefault="00ED374A" w:rsidP="00ED374A"/>
    <w:p w:rsidR="00250311" w:rsidRDefault="00C1304F"/>
    <w:sectPr w:rsidR="0025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1"/>
    <w:rsid w:val="004A5841"/>
    <w:rsid w:val="006F4295"/>
    <w:rsid w:val="008149B1"/>
    <w:rsid w:val="00857963"/>
    <w:rsid w:val="008D68A5"/>
    <w:rsid w:val="00943F9A"/>
    <w:rsid w:val="00C1304F"/>
    <w:rsid w:val="00EC0162"/>
    <w:rsid w:val="00ED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1FCE8-24E2-4D64-9925-09D5CA19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7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374A"/>
    <w:pPr>
      <w:ind w:firstLine="851"/>
      <w:jc w:val="center"/>
    </w:pPr>
    <w:rPr>
      <w:lang w:val="en-US" w:eastAsia="en-US"/>
    </w:rPr>
  </w:style>
  <w:style w:type="character" w:customStyle="1" w:styleId="a4">
    <w:name w:val="Название Знак"/>
    <w:basedOn w:val="a0"/>
    <w:link w:val="a3"/>
    <w:rsid w:val="00ED374A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User Windows</cp:lastModifiedBy>
  <cp:revision>6</cp:revision>
  <dcterms:created xsi:type="dcterms:W3CDTF">2020-12-16T05:11:00Z</dcterms:created>
  <dcterms:modified xsi:type="dcterms:W3CDTF">2020-12-29T08:06:00Z</dcterms:modified>
</cp:coreProperties>
</file>